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D2" w:rsidRDefault="00687F8F" w:rsidP="00DF334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>Příloha č. 6</w:t>
      </w:r>
      <w:r w:rsidR="003278C7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="009175E3"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  <w:r w:rsidR="002F7541" w:rsidRPr="002F754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="003278C7">
        <w:rPr>
          <w:rFonts w:ascii="Calibri" w:eastAsia="Times New Roman" w:hAnsi="Calibri" w:cs="Calibri"/>
          <w:sz w:val="20"/>
          <w:szCs w:val="20"/>
          <w:lang w:eastAsia="cs-CZ"/>
        </w:rPr>
        <w:t xml:space="preserve">– </w:t>
      </w:r>
      <w:r w:rsidR="00791122">
        <w:rPr>
          <w:rFonts w:ascii="Calibri" w:eastAsia="Times New Roman" w:hAnsi="Calibri" w:cs="Calibri"/>
          <w:sz w:val="20"/>
          <w:szCs w:val="20"/>
          <w:lang w:eastAsia="cs-CZ"/>
        </w:rPr>
        <w:t xml:space="preserve">Seznam </w:t>
      </w:r>
      <w:proofErr w:type="spellStart"/>
      <w:r w:rsidR="00791122">
        <w:rPr>
          <w:rFonts w:ascii="Calibri" w:eastAsia="Times New Roman" w:hAnsi="Calibri" w:cs="Calibri"/>
          <w:sz w:val="20"/>
          <w:szCs w:val="20"/>
          <w:lang w:eastAsia="cs-CZ"/>
        </w:rPr>
        <w:t>poddodovatelů</w:t>
      </w:r>
      <w:proofErr w:type="spellEnd"/>
    </w:p>
    <w:p w:rsidR="003278C7" w:rsidRPr="002F7541" w:rsidRDefault="003278C7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tbl>
      <w:tblPr>
        <w:tblStyle w:val="Mkatabulky"/>
        <w:tblW w:w="0" w:type="auto"/>
        <w:tblLook w:val="04A0"/>
      </w:tblPr>
      <w:tblGrid>
        <w:gridCol w:w="3085"/>
        <w:gridCol w:w="567"/>
        <w:gridCol w:w="284"/>
        <w:gridCol w:w="5274"/>
      </w:tblGrid>
      <w:tr w:rsidR="006810D2" w:rsidRPr="006810D2" w:rsidTr="00BC064D">
        <w:tc>
          <w:tcPr>
            <w:tcW w:w="9210" w:type="dxa"/>
            <w:gridSpan w:val="4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</w:tcPr>
          <w:p w:rsidR="00791122" w:rsidRPr="001F1530" w:rsidRDefault="00791122" w:rsidP="00791122">
            <w:pPr>
              <w:rPr>
                <w:rFonts w:ascii="Calibri" w:hAnsi="Calibri" w:cs="Times New Roman"/>
                <w:sz w:val="28"/>
                <w:szCs w:val="28"/>
              </w:rPr>
            </w:pPr>
            <w:r w:rsidRPr="001F1530">
              <w:rPr>
                <w:rFonts w:ascii="Calibri" w:hAnsi="Calibri" w:cs="Times New Roman"/>
                <w:b/>
                <w:sz w:val="28"/>
                <w:szCs w:val="28"/>
              </w:rPr>
              <w:t>„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Centrální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zakázka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revize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a 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servis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výtahů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pro 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organizace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Plzeňského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kraje</w:t>
            </w:r>
            <w:proofErr w:type="spellEnd"/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" </w:t>
            </w:r>
          </w:p>
          <w:p w:rsidR="006810D2" w:rsidRPr="006810D2" w:rsidRDefault="00791122" w:rsidP="00791122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</w:t>
            </w:r>
            <w:r w:rsidRPr="00A91DB7">
              <w:rPr>
                <w:rFonts w:ascii="Calibri" w:hAnsi="Calibri" w:cs="Times New Roman"/>
                <w:sz w:val="20"/>
                <w:szCs w:val="20"/>
              </w:rPr>
              <w:t xml:space="preserve">rozsahu na </w:t>
            </w:r>
            <w:r>
              <w:rPr>
                <w:rFonts w:ascii="Calibri" w:hAnsi="Calibri" w:cs="Times New Roman"/>
                <w:sz w:val="20"/>
                <w:szCs w:val="20"/>
              </w:rPr>
              <w:t>služby</w:t>
            </w: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</w:tcPr>
          <w:p w:rsidR="003278C7" w:rsidRPr="006810D2" w:rsidRDefault="003278C7" w:rsidP="003278C7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Zadavatel: </w:t>
            </w:r>
            <w:proofErr w:type="spellStart"/>
            <w:r w:rsidR="00687F8F">
              <w:rPr>
                <w:rFonts w:ascii="Calibri" w:eastAsia="Calibri" w:hAnsi="Calibri" w:cs="Calibri"/>
                <w:b/>
                <w:szCs w:val="24"/>
                <w:lang w:val="en-US"/>
              </w:rPr>
              <w:t>Centrální</w:t>
            </w:r>
            <w:proofErr w:type="spellEnd"/>
            <w:r w:rsidR="00687F8F"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 </w:t>
            </w:r>
            <w:proofErr w:type="spellStart"/>
            <w:r w:rsidR="00687F8F">
              <w:rPr>
                <w:rFonts w:ascii="Calibri" w:eastAsia="Calibri" w:hAnsi="Calibri" w:cs="Calibri"/>
                <w:b/>
                <w:szCs w:val="24"/>
                <w:lang w:val="en-US"/>
              </w:rPr>
              <w:t>nákup</w:t>
            </w:r>
            <w:proofErr w:type="spellEnd"/>
            <w:r w:rsidR="00687F8F"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, </w:t>
            </w:r>
            <w:proofErr w:type="spellStart"/>
            <w:r w:rsidR="00687F8F">
              <w:rPr>
                <w:rFonts w:ascii="Calibri" w:eastAsia="Calibri" w:hAnsi="Calibri" w:cs="Calibri"/>
                <w:b/>
                <w:szCs w:val="24"/>
                <w:lang w:val="en-US"/>
              </w:rPr>
              <w:t>příspěvková</w:t>
            </w:r>
            <w:proofErr w:type="spellEnd"/>
            <w:r w:rsidR="00687F8F"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 </w:t>
            </w:r>
            <w:proofErr w:type="spellStart"/>
            <w:r w:rsidR="00687F8F">
              <w:rPr>
                <w:rFonts w:ascii="Calibri" w:eastAsia="Calibri" w:hAnsi="Calibri" w:cs="Calibri"/>
                <w:b/>
                <w:szCs w:val="24"/>
                <w:lang w:val="en-US"/>
              </w:rPr>
              <w:t>organizace</w:t>
            </w:r>
            <w:proofErr w:type="spellEnd"/>
          </w:p>
          <w:p w:rsidR="003278C7" w:rsidRPr="006810D2" w:rsidRDefault="003278C7" w:rsidP="003278C7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Sídlo: </w:t>
            </w:r>
            <w:proofErr w:type="spellStart"/>
            <w:r w:rsidR="00687F8F">
              <w:rPr>
                <w:rFonts w:ascii="Calibri" w:hAnsi="Calibri" w:cs="Times New Roman"/>
              </w:rPr>
              <w:t>Vejprnická</w:t>
            </w:r>
            <w:proofErr w:type="spellEnd"/>
            <w:r w:rsidR="00687F8F">
              <w:rPr>
                <w:rFonts w:ascii="Calibri" w:hAnsi="Calibri" w:cs="Times New Roman"/>
              </w:rPr>
              <w:t xml:space="preserve"> 663/56, 318 00 </w:t>
            </w:r>
            <w:proofErr w:type="spellStart"/>
            <w:r w:rsidRPr="00A91DB7">
              <w:rPr>
                <w:rFonts w:ascii="Calibri" w:eastAsia="Calibri" w:hAnsi="Calibri" w:cs="Calibri"/>
                <w:szCs w:val="24"/>
                <w:lang w:val="en-US"/>
              </w:rPr>
              <w:t>Plzeň</w:t>
            </w:r>
            <w:proofErr w:type="spellEnd"/>
          </w:p>
          <w:p w:rsidR="003278C7" w:rsidRPr="006810D2" w:rsidRDefault="003278C7" w:rsidP="003278C7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IČO: </w:t>
            </w:r>
            <w:r w:rsidR="00687F8F">
              <w:rPr>
                <w:rFonts w:ascii="Calibri" w:eastAsia="Calibri" w:hAnsi="Calibri" w:cs="Calibri"/>
                <w:szCs w:val="24"/>
                <w:lang w:val="en-US"/>
              </w:rPr>
              <w:t>72046635</w:t>
            </w:r>
          </w:p>
          <w:p w:rsidR="006810D2" w:rsidRPr="006810D2" w:rsidRDefault="003278C7" w:rsidP="00687F8F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Zastoupený: </w:t>
            </w:r>
            <w:r w:rsidR="00687F8F">
              <w:rPr>
                <w:rFonts w:ascii="Calibri" w:hAnsi="Calibri" w:cs="Times New Roman"/>
              </w:rPr>
              <w:t xml:space="preserve">Ing. Jiřím </w:t>
            </w:r>
            <w:proofErr w:type="spellStart"/>
            <w:r w:rsidR="00687F8F">
              <w:rPr>
                <w:rFonts w:ascii="Calibri" w:hAnsi="Calibri" w:cs="Times New Roman"/>
              </w:rPr>
              <w:t>Heranem</w:t>
            </w:r>
            <w:proofErr w:type="spellEnd"/>
            <w:r w:rsidR="00687F8F">
              <w:rPr>
                <w:rFonts w:ascii="Calibri" w:hAnsi="Calibri" w:cs="Times New Roman"/>
              </w:rPr>
              <w:t>, ředitelem</w:t>
            </w:r>
          </w:p>
        </w:tc>
      </w:tr>
      <w:tr w:rsidR="006810D2" w:rsidRPr="006810D2" w:rsidTr="00BC064D">
        <w:tc>
          <w:tcPr>
            <w:tcW w:w="9210" w:type="dxa"/>
            <w:gridSpan w:val="4"/>
            <w:shd w:val="clear" w:color="auto" w:fill="BFBFBF" w:themeFill="background1" w:themeFillShade="BF"/>
          </w:tcPr>
          <w:p w:rsidR="006810D2" w:rsidRPr="006810D2" w:rsidRDefault="003278C7" w:rsidP="006810D2">
            <w:pPr>
              <w:jc w:val="center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Times New Roman"/>
                <w:b/>
              </w:rPr>
              <w:t>IDENTIFIKAČNÍ ÚDAJE DODAVATELE</w:t>
            </w:r>
          </w:p>
        </w:tc>
      </w:tr>
      <w:tr w:rsidR="003278C7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3278C7" w:rsidRPr="006810D2" w:rsidRDefault="00505D8B" w:rsidP="00A86FDB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3278C7" w:rsidRPr="006810D2" w:rsidRDefault="00505D8B" w:rsidP="00A86FDB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3278C7" w:rsidRPr="006810D2" w:rsidRDefault="00505D8B" w:rsidP="00A86FDB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3278C7" w:rsidRPr="006810D2" w:rsidRDefault="00505D8B" w:rsidP="00A86FDB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</w:t>
            </w:r>
            <w:r>
              <w:rPr>
                <w:rFonts w:ascii="Calibri" w:hAnsi="Calibri" w:cs="Times New Roman"/>
                <w:b/>
                <w:i/>
              </w:rPr>
              <w:t>oba jednat jménem či za dodavatele</w:t>
            </w:r>
          </w:p>
        </w:tc>
        <w:tc>
          <w:tcPr>
            <w:tcW w:w="5274" w:type="dxa"/>
          </w:tcPr>
          <w:p w:rsidR="00505D8B" w:rsidRDefault="00505D8B" w:rsidP="00A86FDB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3278C7" w:rsidRPr="006810D2" w:rsidRDefault="003278C7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3278C7" w:rsidRPr="006810D2" w:rsidRDefault="003278C7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3278C7" w:rsidRPr="006810D2" w:rsidRDefault="003278C7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3278C7" w:rsidRPr="006810D2" w:rsidRDefault="003278C7" w:rsidP="00A86FDB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505D8B" w:rsidRDefault="00505D8B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823BC3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D10881" w:rsidRPr="00D10881" w:rsidRDefault="00D10881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DA524B">
              <w:rPr>
                <w:rFonts w:ascii="Calibri" w:hAnsi="Calibri" w:cs="Times New Roman"/>
                <w:b/>
                <w:sz w:val="20"/>
              </w:rPr>
              <w:t>poskytovatel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bude plnit část veřejné zakázky prostřednictvím následujících poddodavatelů: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/>
            </w:tblPr>
            <w:tblGrid>
              <w:gridCol w:w="409"/>
              <w:gridCol w:w="2705"/>
              <w:gridCol w:w="2693"/>
              <w:gridCol w:w="2835"/>
            </w:tblGrid>
            <w:tr w:rsidR="00D10881" w:rsidRPr="00D10881" w:rsidTr="00505D8B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705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693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2835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505D8B" w:rsidRPr="00D10881" w:rsidTr="00505D8B">
              <w:tc>
                <w:tcPr>
                  <w:tcW w:w="409" w:type="dxa"/>
                  <w:shd w:val="clear" w:color="auto" w:fill="BFBFBF" w:themeFill="background1" w:themeFillShade="BF"/>
                </w:tcPr>
                <w:p w:rsidR="00505D8B" w:rsidRPr="00D10881" w:rsidRDefault="00505D8B" w:rsidP="00505D8B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705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693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835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505D8B" w:rsidRPr="00D10881" w:rsidTr="00505D8B">
              <w:tc>
                <w:tcPr>
                  <w:tcW w:w="409" w:type="dxa"/>
                  <w:shd w:val="clear" w:color="auto" w:fill="BFBFBF" w:themeFill="background1" w:themeFillShade="BF"/>
                </w:tcPr>
                <w:p w:rsidR="00505D8B" w:rsidRPr="00D10881" w:rsidRDefault="00505D8B" w:rsidP="00505D8B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705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693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835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505D8B" w:rsidRPr="00D10881" w:rsidTr="00505D8B">
              <w:tc>
                <w:tcPr>
                  <w:tcW w:w="409" w:type="dxa"/>
                  <w:shd w:val="clear" w:color="auto" w:fill="BFBFBF" w:themeFill="background1" w:themeFillShade="BF"/>
                </w:tcPr>
                <w:p w:rsidR="00505D8B" w:rsidRPr="00D10881" w:rsidRDefault="00505D8B" w:rsidP="00505D8B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705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693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835" w:type="dxa"/>
                </w:tcPr>
                <w:p w:rsidR="00505D8B" w:rsidRPr="00D10881" w:rsidRDefault="00505D8B" w:rsidP="00505D8B">
                  <w:pPr>
                    <w:rPr>
                      <w:rFonts w:ascii="Calibri" w:hAnsi="Calibri" w:cs="Times New Roman"/>
                      <w:b/>
                    </w:rPr>
                  </w:pP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POSKYTOVATEL</w:t>
                  </w:r>
                  <w:r w:rsidRPr="006810D2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D10881" w:rsidRPr="00D10881" w:rsidRDefault="00D10881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3278C7">
              <w:rPr>
                <w:rFonts w:ascii="Calibri" w:hAnsi="Calibri" w:cs="Times New Roman"/>
                <w:b/>
                <w:sz w:val="20"/>
              </w:rPr>
              <w:t>dodavatel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provede uvedenou veřejnou zakázku vlastními silami bez využití poddodavatelů.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D10881" w:rsidRPr="00D10881" w:rsidRDefault="00505D8B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Poznámka: </w:t>
            </w:r>
            <w:proofErr w:type="spellStart"/>
            <w:r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POSKYTOVATEL</w:t>
            </w:r>
            <w:r w:rsidR="003278C7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l</w:t>
            </w:r>
            <w:proofErr w:type="spellEnd"/>
            <w:r w:rsidR="00D10881"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 podle skutečnosti vybere první nebo druhou variantu a neplatnou variantu vymaže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3278C7">
        <w:tc>
          <w:tcPr>
            <w:tcW w:w="3652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="00505D8B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05D8B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="00505D8B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3278C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="00505D8B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05D8B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="00505D8B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  <w:tc>
          <w:tcPr>
            <w:tcW w:w="5558" w:type="dxa"/>
            <w:gridSpan w:val="2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505D8B">
              <w:rPr>
                <w:rFonts w:ascii="Calibri" w:hAnsi="Calibri" w:cs="Times New Roman"/>
                <w:b/>
                <w:i/>
              </w:rPr>
              <w:t>poskytovatele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505D8B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3278C7" w:rsidRDefault="003278C7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bookmarkStart w:id="0" w:name="_GoBack"/>
      <w:bookmarkEnd w:id="0"/>
    </w:p>
    <w:sectPr w:rsidR="003278C7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91A" w:rsidRDefault="007E591A" w:rsidP="00083E38">
      <w:pPr>
        <w:spacing w:after="0" w:line="240" w:lineRule="auto"/>
      </w:pPr>
      <w:r>
        <w:separator/>
      </w:r>
    </w:p>
  </w:endnote>
  <w:endnote w:type="continuationSeparator" w:id="0">
    <w:p w:rsidR="007E591A" w:rsidRDefault="007E591A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FFA" w:rsidRDefault="005E4FFA">
    <w:pPr>
      <w:pStyle w:val="Zpat"/>
      <w:jc w:val="center"/>
    </w:pPr>
  </w:p>
  <w:p w:rsidR="00155181" w:rsidRDefault="007E591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91A" w:rsidRDefault="007E591A" w:rsidP="00083E38">
      <w:pPr>
        <w:spacing w:after="0" w:line="240" w:lineRule="auto"/>
      </w:pPr>
      <w:r>
        <w:separator/>
      </w:r>
    </w:p>
  </w:footnote>
  <w:footnote w:type="continuationSeparator" w:id="0">
    <w:p w:rsidR="007E591A" w:rsidRDefault="007E591A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04EE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6747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8C7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494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9D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202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D8B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024E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87F8F"/>
    <w:rsid w:val="00691A17"/>
    <w:rsid w:val="006936B4"/>
    <w:rsid w:val="0069414F"/>
    <w:rsid w:val="006948C5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65AF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4FB8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3CB0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12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591A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448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2EE7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56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7D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15BB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94A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24B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3CB7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0F2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5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next w:val="Mkatabulky"/>
    <w:uiPriority w:val="59"/>
    <w:rsid w:val="003278C7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3278C7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flckren</cp:lastModifiedBy>
  <cp:revision>5</cp:revision>
  <dcterms:created xsi:type="dcterms:W3CDTF">2017-07-12T12:54:00Z</dcterms:created>
  <dcterms:modified xsi:type="dcterms:W3CDTF">2017-07-14T11:57:00Z</dcterms:modified>
</cp:coreProperties>
</file>